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4B6406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632C3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52670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2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70F" w:rsidRDefault="00FD01DE" w:rsidP="00BA3785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173F07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173F0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2670F" w:rsidRPr="0052670F">
        <w:rPr>
          <w:rFonts w:ascii="Times New Roman" w:hAnsi="Times New Roman"/>
          <w:b/>
          <w:bCs/>
          <w:sz w:val="24"/>
          <w:szCs w:val="24"/>
        </w:rPr>
        <w:t xml:space="preserve">Изпълнение на </w:t>
      </w:r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"</w:t>
      </w:r>
      <w:r w:rsidR="0052670F" w:rsidRPr="0052670F">
        <w:rPr>
          <w:rFonts w:ascii="Times New Roman" w:hAnsi="Times New Roman"/>
          <w:b/>
          <w:bCs/>
          <w:sz w:val="24"/>
          <w:szCs w:val="24"/>
        </w:rPr>
        <w:t>Р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ехабилитация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 на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язовир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 "</w:t>
      </w:r>
      <w:r w:rsidR="0052670F" w:rsidRPr="0052670F">
        <w:rPr>
          <w:rFonts w:ascii="Times New Roman" w:hAnsi="Times New Roman"/>
          <w:b/>
          <w:bCs/>
          <w:sz w:val="24"/>
          <w:szCs w:val="24"/>
        </w:rPr>
        <w:t>С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инкевица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" и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съоръженията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към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него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находящ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се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 в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кв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. </w:t>
      </w:r>
      <w:r w:rsidR="0052670F" w:rsidRPr="0052670F">
        <w:rPr>
          <w:rFonts w:ascii="Times New Roman" w:hAnsi="Times New Roman"/>
          <w:b/>
          <w:bCs/>
          <w:sz w:val="24"/>
          <w:szCs w:val="24"/>
        </w:rPr>
        <w:t>С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лавовци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гр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 xml:space="preserve">. </w:t>
      </w:r>
      <w:r w:rsidR="0052670F" w:rsidRPr="0052670F">
        <w:rPr>
          <w:rFonts w:ascii="Times New Roman" w:hAnsi="Times New Roman"/>
          <w:b/>
          <w:bCs/>
          <w:sz w:val="24"/>
          <w:szCs w:val="24"/>
        </w:rPr>
        <w:t>Г</w:t>
      </w:r>
      <w:proofErr w:type="spellStart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аброво</w:t>
      </w:r>
      <w:proofErr w:type="spellEnd"/>
      <w:r w:rsidR="0052670F" w:rsidRPr="0052670F">
        <w:rPr>
          <w:rFonts w:ascii="Times New Roman" w:hAnsi="Times New Roman"/>
          <w:b/>
          <w:bCs/>
          <w:sz w:val="24"/>
          <w:szCs w:val="24"/>
          <w:lang w:val="en-US"/>
        </w:rPr>
        <w:t>".</w:t>
      </w:r>
    </w:p>
    <w:p w:rsidR="00BA3785" w:rsidRPr="0052670F" w:rsidRDefault="00BA3785" w:rsidP="00BA3785">
      <w:pPr>
        <w:suppressAutoHyphens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FD01DE" w:rsidRPr="00226B8B" w:rsidRDefault="00FD01DE" w:rsidP="0052670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FD01DE" w:rsidRPr="00210E2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за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оя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:rsidR="00F046CE" w:rsidRPr="00003EDA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711049" w:rsidRDefault="00BF601D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>Цена з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а изпълнение на СМР ..................... лв. (словом: …………….........……………) без ДДС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съгласно приложен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ата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E692B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от участника </w:t>
      </w:r>
      <w:r w:rsidR="00975F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КСС</w:t>
      </w:r>
      <w:r w:rsidR="0071104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2670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B18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4B180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843DE"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представляващ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...............лв.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непредвидени разходи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време на изпълнение на СМР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 върху цената по точка 1.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94708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*</w:t>
      </w:r>
      <w:r w:rsidRPr="009470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</w:t>
      </w:r>
      <w:r w:rsidR="00036593"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са </w:t>
      </w:r>
      <w:r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обективно необходими за </w:t>
      </w:r>
      <w:r w:rsidR="00036593"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изпълнението на обекта и </w:t>
      </w:r>
      <w:r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>въвеждане</w:t>
      </w:r>
      <w:r w:rsidR="00036593"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то му </w:t>
      </w:r>
      <w:r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>в експлоатация.</w:t>
      </w:r>
      <w:proofErr w:type="gramEnd"/>
      <w:r w:rsidRPr="000365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Разходите, които биха могли да бъдат верифицирани като непредвидени, следва да отговарят на условията за допустимост на разходите по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програмата.</w:t>
      </w:r>
      <w:r w:rsidR="00D11E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:rsidR="00D11EC3" w:rsidRPr="00BF601D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видовете СМР са както следва: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……. лв./час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(до 3,80 лв/ чч)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върху труд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(до 10</w:t>
      </w:r>
      <w:r>
        <w:rPr>
          <w:rFonts w:ascii="Times New Roman" w:hAnsi="Times New Roman" w:cs="Times New Roman"/>
          <w:b/>
          <w:bCs/>
          <w:szCs w:val="24"/>
          <w:lang w:val="en-US"/>
        </w:rPr>
        <w:t>0</w:t>
      </w:r>
      <w:r>
        <w:rPr>
          <w:rFonts w:ascii="Times New Roman" w:hAnsi="Times New Roman" w:cs="Times New Roman"/>
          <w:b/>
          <w:bCs/>
          <w:szCs w:val="24"/>
        </w:rPr>
        <w:t xml:space="preserve">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   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40 %)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 xml:space="preserve">(до 10 %)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П5 – Печалба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10 %) </w:t>
      </w:r>
    </w:p>
    <w:p w:rsidR="00632C3F" w:rsidRDefault="00A068B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/>
          <w:sz w:val="24"/>
          <w:szCs w:val="24"/>
          <w:lang w:val="en-US"/>
        </w:rPr>
        <w:tab/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Заявяваме, че при необходимост, с тези единични показатели ще се ценообразуват и допълнително възникналите СМР. 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>При условие, че бъдем избрани за изпълнител на поръчката, сме съгласни да подпишем и представим парична/банкова гаранция/застраховка, която обезпечава изпълнението чрез покритие на отговорността на изпълнителя за изпълнение на задълженията по договора в размер на 5 % от стойността му без ДДС.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 CYR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068BF" w:rsidRDefault="00A068BF" w:rsidP="00A0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 CYR"/>
          <w:sz w:val="24"/>
          <w:szCs w:val="24"/>
          <w:lang w:val="en-US"/>
        </w:rPr>
        <w:tab/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включва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разходи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цялостното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срочно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нормативите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такъв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СМР,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предвижданията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на СМР,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проектодоговора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законови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строителство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обекти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обема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горепосочената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обществена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32C3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b/>
          <w:bCs/>
          <w:i/>
          <w:iCs/>
          <w:sz w:val="24"/>
          <w:szCs w:val="24"/>
          <w:lang w:val="en-US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="00632C3F">
        <w:rPr>
          <w:rFonts w:ascii="Times New Roman CYR" w:hAnsi="Times New Roman CYR" w:cs="Times New Roman CYR"/>
          <w:i/>
          <w:iCs/>
          <w:sz w:val="24"/>
          <w:szCs w:val="24"/>
        </w:rPr>
        <w:t xml:space="preserve">Приложение </w:t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– Количествено-стойностна сметка - 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Образец № </w:t>
      </w:r>
      <w:r w:rsidR="0052670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, вкл. на електронен носител във формат Еx</w:t>
      </w:r>
      <w:r>
        <w:rPr>
          <w:rFonts w:cs="Times New Roman CYR"/>
          <w:b/>
          <w:bCs/>
          <w:i/>
          <w:iCs/>
          <w:sz w:val="24"/>
          <w:szCs w:val="24"/>
          <w:lang w:val="en-US"/>
        </w:rPr>
        <w:t>c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el.</w:t>
      </w:r>
    </w:p>
    <w:p w:rsidR="00A068BF" w:rsidRP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i/>
          <w:iCs/>
          <w:sz w:val="24"/>
          <w:szCs w:val="24"/>
          <w:lang w:val="en-US"/>
        </w:rPr>
      </w:pP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вариант на ценовото предложение (Възложителят извършва пълна проверка на ценовото предложение, представено във формат Еxcel);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при офериране на обща цена над максималната за дейността.</w:t>
      </w:r>
    </w:p>
    <w:p w:rsidR="00BA3785" w:rsidRDefault="00BA3785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</w:pPr>
    </w:p>
    <w:p w:rsidR="00BA3785" w:rsidRDefault="00BA3785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</w:pPr>
    </w:p>
    <w:p w:rsidR="00BA3785" w:rsidRDefault="00BA3785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</w:pPr>
    </w:p>
    <w:p w:rsidR="00F046CE" w:rsidRPr="00EE6E72" w:rsidRDefault="00BA3785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>Дата</w:t>
      </w:r>
      <w:proofErr w:type="spellEnd"/>
      <w:proofErr w:type="gramStart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>:…………………….</w:t>
      </w:r>
      <w:proofErr w:type="gramEnd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ab/>
      </w:r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ab/>
      </w:r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ab/>
      </w:r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ab/>
      </w:r>
      <w:proofErr w:type="spellStart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>Подпис</w:t>
      </w:r>
      <w:proofErr w:type="spellEnd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 xml:space="preserve"> и </w:t>
      </w:r>
      <w:proofErr w:type="spellStart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>печат</w:t>
      </w:r>
      <w:proofErr w:type="spellEnd"/>
      <w:r w:rsidRPr="00BA3785">
        <w:rPr>
          <w:rFonts w:ascii="Times New Roman" w:eastAsia="Times New Roman" w:hAnsi="Times New Roman" w:cs="Times New Roman"/>
          <w:b/>
          <w:sz w:val="24"/>
          <w:szCs w:val="24"/>
          <w:lang w:val="en-GB" w:eastAsia="ar-SA"/>
        </w:rPr>
        <w:t>: …………….</w:t>
      </w:r>
    </w:p>
    <w:p w:rsidR="00BE694D" w:rsidRDefault="00BE694D"/>
    <w:sectPr w:rsidR="00BE694D" w:rsidSect="0052670F">
      <w:headerReference w:type="default" r:id="rId8"/>
      <w:footerReference w:type="default" r:id="rId9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FA9" w:rsidRDefault="00EC0FA9" w:rsidP="00975F40">
      <w:pPr>
        <w:spacing w:after="0" w:line="240" w:lineRule="auto"/>
      </w:pPr>
      <w:r>
        <w:separator/>
      </w:r>
    </w:p>
  </w:endnote>
  <w:endnote w:type="continuationSeparator" w:id="0">
    <w:p w:rsidR="00EC0FA9" w:rsidRDefault="00EC0FA9" w:rsidP="0097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70F" w:rsidRPr="006A2EB6" w:rsidRDefault="0052670F" w:rsidP="0052670F">
    <w:pPr>
      <w:pStyle w:val="Footer"/>
      <w:jc w:val="both"/>
      <w:rPr>
        <w:i/>
        <w:sz w:val="18"/>
        <w:szCs w:val="18"/>
      </w:rPr>
    </w:pPr>
    <w:r w:rsidRPr="006A2EB6">
      <w:rPr>
        <w:i/>
        <w:iCs/>
        <w:sz w:val="18"/>
        <w:szCs w:val="18"/>
      </w:rPr>
      <w:t>Този документ е създаден в рамките на проект „</w:t>
    </w:r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 на язовир "Синкевица" и съоръженията към него, находящ се в кв. Славовци, гр. Габрово”, който се осъществява с финансовата подкрепа на Оперативна програма „Околна среда” 2014-2020 г., съфинансирана от Европейски структурни и инвестиционни фондове.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ОПОС 2014-2020 г.</w:t>
    </w:r>
  </w:p>
  <w:p w:rsidR="00975F40" w:rsidRDefault="00975F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FA9" w:rsidRDefault="00EC0FA9" w:rsidP="00975F40">
      <w:pPr>
        <w:spacing w:after="0" w:line="240" w:lineRule="auto"/>
      </w:pPr>
      <w:r>
        <w:separator/>
      </w:r>
    </w:p>
  </w:footnote>
  <w:footnote w:type="continuationSeparator" w:id="0">
    <w:p w:rsidR="00EC0FA9" w:rsidRDefault="00EC0FA9" w:rsidP="0097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70F" w:rsidRPr="00DA428D" w:rsidRDefault="0052670F" w:rsidP="0052670F">
    <w:pPr>
      <w:pStyle w:val="Header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6A3BEA30" wp14:editId="179415D2">
          <wp:simplePos x="0" y="0"/>
          <wp:positionH relativeFrom="column">
            <wp:posOffset>-919480</wp:posOffset>
          </wp:positionH>
          <wp:positionV relativeFrom="paragraph">
            <wp:posOffset>-47625</wp:posOffset>
          </wp:positionV>
          <wp:extent cx="7628255" cy="990600"/>
          <wp:effectExtent l="0" t="0" r="0" b="0"/>
          <wp:wrapNone/>
          <wp:docPr id="3" name="Picture 3" descr="EU-Gabrovo-OPO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Gabrovo-OPO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25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15DFB9" wp14:editId="0D348C29">
              <wp:simplePos x="0" y="0"/>
              <wp:positionH relativeFrom="column">
                <wp:posOffset>-713740</wp:posOffset>
              </wp:positionH>
              <wp:positionV relativeFrom="paragraph">
                <wp:posOffset>1095375</wp:posOffset>
              </wp:positionV>
              <wp:extent cx="7099935" cy="0"/>
              <wp:effectExtent l="10160" t="9525" r="5080" b="952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999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496B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56.2pt;margin-top:86.25pt;width:55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ohKQIAAEoEAAAOAAAAZHJzL2Uyb0RvYy54bWysVE1v2zAMvQ/YfxB0T22nThobdYrOTnbp&#10;ugLtfoAiybEwWxQkNU4w7L+PUj7Qbpdh2EWmJPLxkXzy7d1+6MlOWqdAVzS7SimRmoNQelvRby/r&#10;yYIS55kWrActK3qQjt4tP364HU0pp9BBL6QlCKJdOZqKdt6bMkkc7+TA3BUYqfGyBTswj1u7TYRl&#10;I6IPfTJN03kyghXGApfO4WlzvKTLiN+2kvuvbeukJ31FkZuPq43rJqzJ8paVW8tMp/iJBvsHFgNT&#10;GpNeoBrmGXm16g+oQXELDlp/xWFIoG0Vl7EGrCZLf6vmuWNGxlqwOc5c2uT+Hyx/3D1ZokRFp5Ro&#10;NuCInr1latt5cm8tjKQGrbGNYMk0dGs0rsSgWj/ZUC/f62fzAPy7IxrqjumtjKxfDgahshCRvAsJ&#10;G2cw52b8AgJ92KuH2Lp9a4cAiU0h+zihw2VCcu8Jx8ObtCiK6xkl/HyXsPIcaKzznyUMJBgVdac6&#10;LgVkMQ3bPTgfaLHyHBCyalirvo9y6DUZK1rMprMY4KBXIlwGN2e3m7q3ZMdQUIu8mH+KGkKwd24W&#10;XrWIYJ1kYnWyPVP90Ub/Xgc8LAzpnKyjYn4UabFarBb5JJ/OV5M8bZrJ/brOJ/N1djNrrpu6brKf&#10;gVqWl50SQurA7qzeLP87dZze0VF3F/1e2pC8R4/9QrLnbyQdJxuGeZTFBsThyZ4njoKNzqfHFV7E&#10;2z3ab38By18AAAD//wMAUEsDBBQABgAIAAAAIQCPrirs4QAAAA0BAAAPAAAAZHJzL2Rvd25yZXYu&#10;eG1sTI9hS8MwEIa/C/6HcIJfZEtanBu16RiKA0FhrmOfb01sqs2lNFlX/fVmIOjHu/fhvefy5Whb&#10;NujeN44kJFMBTFPlVEO1hF35NFkA8wFJYetIS/jSHpbF5UWOmXInetPDNtQslpDPUIIJocs495XR&#10;Fv3UdZpi9u56iyGOfc1Vj6dYblueCnHHLTYULxjs9IPR1ef2aCXga2mey83HS/O42NvhZrNe1d9r&#10;Ka+vxtU9sKDH8AfDWT+qQxGdDu5IyrNWwiRJ0tvIxmSezoCdESFmc2CH3xUvcv7/i+IHAAD//wMA&#10;UEsBAi0AFAAGAAgAAAAhALaDOJL+AAAA4QEAABMAAAAAAAAAAAAAAAAAAAAAAFtDb250ZW50X1R5&#10;cGVzXS54bWxQSwECLQAUAAYACAAAACEAOP0h/9YAAACUAQAACwAAAAAAAAAAAAAAAAAvAQAAX3Jl&#10;bHMvLnJlbHNQSwECLQAUAAYACAAAACEAupKaISkCAABKBAAADgAAAAAAAAAAAAAAAAAuAgAAZHJz&#10;L2Uyb0RvYy54bWxQSwECLQAUAAYACAAAACEAj64q7OEAAAANAQAADwAAAAAAAAAAAAAAAACDBAAA&#10;ZHJzL2Rvd25yZXYueG1sUEsFBgAAAAAEAAQA8wAAAJEFAAAAAA==&#10;" strokecolor="#8496b0"/>
          </w:pict>
        </mc:Fallback>
      </mc:AlternateContent>
    </w:r>
  </w:p>
  <w:p w:rsidR="00975F40" w:rsidRDefault="00975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36593"/>
    <w:rsid w:val="000531E3"/>
    <w:rsid w:val="00173F07"/>
    <w:rsid w:val="002262FC"/>
    <w:rsid w:val="002436B1"/>
    <w:rsid w:val="00261DA6"/>
    <w:rsid w:val="002843DE"/>
    <w:rsid w:val="00285B01"/>
    <w:rsid w:val="002A470E"/>
    <w:rsid w:val="002B2471"/>
    <w:rsid w:val="0038445D"/>
    <w:rsid w:val="003E692B"/>
    <w:rsid w:val="00493F03"/>
    <w:rsid w:val="004B1808"/>
    <w:rsid w:val="004B6406"/>
    <w:rsid w:val="004F1A5F"/>
    <w:rsid w:val="0052670F"/>
    <w:rsid w:val="00547344"/>
    <w:rsid w:val="005561D6"/>
    <w:rsid w:val="005C56B2"/>
    <w:rsid w:val="005D4C30"/>
    <w:rsid w:val="00632C3F"/>
    <w:rsid w:val="006950B0"/>
    <w:rsid w:val="00711049"/>
    <w:rsid w:val="00712914"/>
    <w:rsid w:val="00736EF4"/>
    <w:rsid w:val="007E112B"/>
    <w:rsid w:val="00825008"/>
    <w:rsid w:val="00826C19"/>
    <w:rsid w:val="008521F3"/>
    <w:rsid w:val="00947082"/>
    <w:rsid w:val="00975F40"/>
    <w:rsid w:val="00984EC9"/>
    <w:rsid w:val="009C19DC"/>
    <w:rsid w:val="009F246C"/>
    <w:rsid w:val="00A068BF"/>
    <w:rsid w:val="00A125E4"/>
    <w:rsid w:val="00B807C5"/>
    <w:rsid w:val="00B92E92"/>
    <w:rsid w:val="00BA3785"/>
    <w:rsid w:val="00BC3480"/>
    <w:rsid w:val="00BE694D"/>
    <w:rsid w:val="00BF601D"/>
    <w:rsid w:val="00C755E4"/>
    <w:rsid w:val="00C921F1"/>
    <w:rsid w:val="00CB100D"/>
    <w:rsid w:val="00D11EC3"/>
    <w:rsid w:val="00DB15E9"/>
    <w:rsid w:val="00DB198E"/>
    <w:rsid w:val="00DB7005"/>
    <w:rsid w:val="00DC0B96"/>
    <w:rsid w:val="00DC393C"/>
    <w:rsid w:val="00E3280D"/>
    <w:rsid w:val="00EC0FA9"/>
    <w:rsid w:val="00F046CE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Nikolay Dimitrov</cp:lastModifiedBy>
  <cp:revision>35</cp:revision>
  <dcterms:created xsi:type="dcterms:W3CDTF">2016-02-03T07:25:00Z</dcterms:created>
  <dcterms:modified xsi:type="dcterms:W3CDTF">2019-06-26T10:10:00Z</dcterms:modified>
</cp:coreProperties>
</file>